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环境科学与工程学院第十届团学会主席团竞聘报名表</w:t>
      </w:r>
    </w:p>
    <w:tbl>
      <w:tblPr>
        <w:tblStyle w:val="6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324"/>
        <w:gridCol w:w="1418"/>
        <w:gridCol w:w="1840"/>
        <w:gridCol w:w="2141"/>
      </w:tblGrid>
      <w:tr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301" w:leftChars="-137" w:firstLine="288" w:firstLineChars="1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tabs>
                <w:tab w:val="center" w:pos="921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tabs>
                <w:tab w:val="center" w:pos="921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日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5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u值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898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3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898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第一志愿：</w:t>
            </w:r>
          </w:p>
        </w:tc>
        <w:tc>
          <w:tcPr>
            <w:tcW w:w="3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第二志愿：</w:t>
            </w:r>
          </w:p>
        </w:tc>
      </w:tr>
      <w:tr>
        <w:trPr>
          <w:trHeight w:val="553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个人经历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5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月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1</w:t>
            </w:r>
            <w:r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日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晚8：00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fldChar w:fldCharType="begin"/>
            </w:r>
            <w:r>
              <w:instrText xml:space="preserve"> HYPERLINK "mailto:tkkhjxytxh@163.com" </w:instrText>
            </w:r>
            <w:r>
              <w:fldChar w:fldCharType="separate"/>
            </w:r>
            <w:r>
              <w:rPr>
                <w:rStyle w:val="5"/>
                <w:rFonts w:ascii="宋体" w:hAnsi="宋体" w:eastAsia="宋体"/>
                <w:sz w:val="24"/>
                <w:highlight w:val="yellow"/>
              </w:rPr>
              <w:t>tkkhjxytxh</w:t>
            </w:r>
            <w:r>
              <w:rPr>
                <w:rStyle w:val="5"/>
                <w:rFonts w:hint="eastAsia" w:ascii="宋体" w:hAnsi="宋体" w:eastAsia="宋体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文件名：主席团报名+姓名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邮件主题：主席团报名＋姓名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319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孙佑武的 iPhone</cp:lastModifiedBy>
  <dcterms:modified xsi:type="dcterms:W3CDTF">2018-05-15T01:41:29Z</dcterms:modified>
  <dc:title>附件：1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